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附件7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b/>
          <w:sz w:val="32"/>
          <w:szCs w:val="32"/>
        </w:rPr>
        <w:t>河北省教师资格申请人员体检表(适用于申请幼儿园教师资格人员)</w:t>
      </w:r>
      <w:bookmarkStart w:id="0" w:name="_GoBack"/>
      <w:bookmarkEnd w:id="0"/>
    </w:p>
    <w:p>
      <w:pPr>
        <w:jc w:val="center"/>
        <w:rPr>
          <w:rFonts w:cs="Times New Roman"/>
          <w:sz w:val="30"/>
        </w:rPr>
      </w:pPr>
      <w:r>
        <w:rPr>
          <w:rFonts w:ascii="仿宋" w:hAnsi="仿宋" w:eastAsia="仿宋" w:cs="Times New Roman"/>
          <w:b/>
          <w:sz w:val="32"/>
          <w:szCs w:val="32"/>
        </w:rPr>
        <w:drawing>
          <wp:inline distT="0" distB="0" distL="0" distR="0">
            <wp:extent cx="3827145" cy="4319905"/>
            <wp:effectExtent l="0" t="0" r="1905" b="4445"/>
            <wp:docPr id="9" name="图片 4" descr="C:\Users\ADMINI~1\AppData\Local\Temp\155367184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C:\Users\ADMINI~1\AppData\Local\Temp\1553671844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30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  <w:sectPr>
          <w:pgSz w:w="11906" w:h="16838"/>
          <w:pgMar w:top="851" w:right="1797" w:bottom="567" w:left="1797" w:header="709" w:footer="709" w:gutter="0"/>
          <w:cols w:space="708" w:num="1"/>
          <w:docGrid w:type="lines" w:linePitch="360" w:charSpace="0"/>
        </w:sectPr>
      </w:pPr>
      <w:r>
        <w:rPr>
          <w:rFonts w:cs="Times New Roman"/>
          <w:sz w:val="30"/>
        </w:rPr>
        <w:drawing>
          <wp:inline distT="0" distB="0" distL="0" distR="0">
            <wp:extent cx="3737610" cy="3959860"/>
            <wp:effectExtent l="0" t="0" r="15240" b="2540"/>
            <wp:docPr id="13" name="图片 5" descr="C:\Users\ADMINI~1\AppData\Local\Temp\155367186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C:\Users\ADMINI~1\AppData\Local\Temp\155367186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789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172B"/>
    <w:rsid w:val="0B3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2019-05-22T03:32:00Z</dcterms:created>
  <dc:creator>明若今夕、</dc:creator>
  <cp:lastModifiedBy>明若今夕、</cp:lastModifiedBy>
  <dcterms:modified xsi:type="dcterms:W3CDTF">2019-05-22T03:32:35Z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